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2F18" w14:textId="77777777" w:rsidR="00F90B9D" w:rsidRDefault="00F90B9D">
      <w:r>
        <w:t>LJW and WEP</w:t>
      </w:r>
    </w:p>
    <w:p w14:paraId="3B3B399A" w14:textId="6562AF67" w:rsidR="00FC30FC" w:rsidRDefault="00F90B9D">
      <w:r>
        <w:t>This has been a tricky one to find specific information on.  We have sent some books for children already in the family for the website.  Ultimately, the s</w:t>
      </w:r>
      <w:r w:rsidR="00F132EE">
        <w:t>ame principles for WEP and LJW should apply</w:t>
      </w:r>
      <w:r>
        <w:t>.  I’m not sure what else could come under WEP, it is such a new thing that I don’t thin</w:t>
      </w:r>
      <w:r w:rsidR="00530790">
        <w:t>k</w:t>
      </w:r>
      <w:r>
        <w:t xml:space="preserve"> any of us have specific materials aside from what the process is </w:t>
      </w:r>
      <w:proofErr w:type="spellStart"/>
      <w:r>
        <w:t>and</w:t>
      </w:r>
      <w:proofErr w:type="spellEnd"/>
      <w:r>
        <w:t xml:space="preserve"> example books.  Maybe we should just have a s</w:t>
      </w:r>
      <w:r w:rsidR="00F132EE">
        <w:t xml:space="preserve">ub heading for WEP books </w:t>
      </w:r>
      <w:r>
        <w:t xml:space="preserve">stating </w:t>
      </w:r>
      <w:r w:rsidR="00F132EE">
        <w:t xml:space="preserve">there are some WEP books and metaphorical stories </w:t>
      </w:r>
      <w:r>
        <w:t xml:space="preserve">that </w:t>
      </w:r>
      <w:r w:rsidR="00F132EE">
        <w:t>can be used</w:t>
      </w:r>
      <w:r>
        <w:t>.</w:t>
      </w:r>
    </w:p>
    <w:p w14:paraId="413627B6" w14:textId="77777777" w:rsidR="00F132EE" w:rsidRDefault="00F132EE"/>
    <w:p w14:paraId="355DC2CA" w14:textId="24089A2E" w:rsidR="00F132EE" w:rsidRDefault="00F132EE">
      <w:r>
        <w:t>LJW and contact</w:t>
      </w:r>
    </w:p>
    <w:p w14:paraId="19388A4F" w14:textId="72217526" w:rsidR="00F132EE" w:rsidRDefault="00483862">
      <w:r>
        <w:t>The Difficult Conversations group had a session on contact with a PP presentation.  The slides we received from AUK were distorted, but we could maybe ask them for a copy of it.</w:t>
      </w:r>
      <w:r w:rsidR="005813E9">
        <w:t xml:space="preserve"> – </w:t>
      </w:r>
      <w:r w:rsidR="005813E9" w:rsidRPr="005813E9">
        <w:rPr>
          <w:b/>
          <w:bCs/>
        </w:rPr>
        <w:t>Adele to ask them about this.</w:t>
      </w:r>
      <w:r w:rsidR="005813E9">
        <w:t xml:space="preserve"> </w:t>
      </w:r>
    </w:p>
    <w:p w14:paraId="69A35E1A" w14:textId="77777777" w:rsidR="00284595" w:rsidRDefault="00284595"/>
    <w:p w14:paraId="21E91CD5" w14:textId="55772CE2" w:rsidR="00284595" w:rsidRDefault="00284595">
      <w:r>
        <w:t>Videos</w:t>
      </w:r>
    </w:p>
    <w:p w14:paraId="5888865F" w14:textId="77777777" w:rsidR="00284595" w:rsidRDefault="00284595"/>
    <w:p w14:paraId="4C3573FB" w14:textId="7C48091D" w:rsidR="00284595" w:rsidRDefault="00284595" w:rsidP="00284595">
      <w:pPr>
        <w:pStyle w:val="ListParagraph"/>
        <w:numPr>
          <w:ilvl w:val="0"/>
          <w:numId w:val="1"/>
        </w:numPr>
      </w:pPr>
      <w:r w:rsidRPr="00F05822">
        <w:rPr>
          <w:b/>
          <w:bCs/>
        </w:rPr>
        <w:t>The Missing Piece – Message for adopters from Birth Parents.</w:t>
      </w:r>
      <w:r>
        <w:t xml:space="preserve"> </w:t>
      </w:r>
      <w:r w:rsidR="005813E9">
        <w:t>You</w:t>
      </w:r>
      <w:r>
        <w:t xml:space="preserve">Tube (23 mins) This is a powerful video!  Considering birth parents, judgement, </w:t>
      </w:r>
      <w:proofErr w:type="gramStart"/>
      <w:r>
        <w:t>shame,  Birth</w:t>
      </w:r>
      <w:proofErr w:type="gramEnd"/>
      <w:r>
        <w:t xml:space="preserve"> parents talk about how their lived experiences affected them ultimately resulting in the removal of their children; how they can change their lives over time; they talk about the importance of all contact, why they may not respond and the positive impact of adopters including soft material in their letters.  After watching this I would expect adopters to show some empathy.    I play the letterbox part of the video in LJW training</w:t>
      </w:r>
    </w:p>
    <w:p w14:paraId="1818D8A0" w14:textId="77777777" w:rsidR="00284595" w:rsidRDefault="00284595" w:rsidP="00284595">
      <w:pPr>
        <w:pStyle w:val="ListParagraph"/>
      </w:pPr>
    </w:p>
    <w:p w14:paraId="051282BC" w14:textId="77777777" w:rsidR="00284595" w:rsidRDefault="00284595" w:rsidP="00284595">
      <w:pPr>
        <w:pStyle w:val="ListParagraph"/>
        <w:numPr>
          <w:ilvl w:val="0"/>
          <w:numId w:val="1"/>
        </w:numPr>
      </w:pPr>
      <w:r w:rsidRPr="00F05822">
        <w:rPr>
          <w:b/>
          <w:bCs/>
        </w:rPr>
        <w:t>Contact with Birth Parents</w:t>
      </w:r>
      <w:r>
        <w:t xml:space="preserve"> – Pappa Stig </w:t>
      </w:r>
      <w:hyperlink r:id="rId5" w:history="1">
        <w:r w:rsidRPr="000D7786">
          <w:rPr>
            <w:rStyle w:val="Hyperlink"/>
          </w:rPr>
          <w:t>https://youtu.be/tRDyKaDOmsQ</w:t>
        </w:r>
      </w:hyperlink>
    </w:p>
    <w:p w14:paraId="217F115D" w14:textId="77777777" w:rsidR="00284595" w:rsidRDefault="00284595" w:rsidP="00284595">
      <w:pPr>
        <w:pStyle w:val="ListParagraph"/>
      </w:pPr>
    </w:p>
    <w:p w14:paraId="3C486B36" w14:textId="77777777" w:rsidR="00284595" w:rsidRDefault="00284595" w:rsidP="00284595">
      <w:pPr>
        <w:pStyle w:val="ListParagraph"/>
        <w:numPr>
          <w:ilvl w:val="0"/>
          <w:numId w:val="1"/>
        </w:numPr>
      </w:pPr>
      <w:r w:rsidRPr="00585D31">
        <w:rPr>
          <w:b/>
          <w:bCs/>
        </w:rPr>
        <w:t>Two Good Mums Blog/Podcast</w:t>
      </w:r>
      <w:r>
        <w:t>/</w:t>
      </w:r>
      <w:r w:rsidRPr="00585D31">
        <w:rPr>
          <w:b/>
          <w:bCs/>
        </w:rPr>
        <w:t>website</w:t>
      </w:r>
      <w:r>
        <w:t xml:space="preserve">– One mum is the first </w:t>
      </w:r>
      <w:proofErr w:type="gramStart"/>
      <w:r>
        <w:t>mother</w:t>
      </w:r>
      <w:proofErr w:type="gramEnd"/>
      <w:r>
        <w:t xml:space="preserve"> and one mum is the adoptive mum of their two sons.</w:t>
      </w:r>
    </w:p>
    <w:p w14:paraId="1B749C3B" w14:textId="77777777" w:rsidR="00284595" w:rsidRDefault="00284595" w:rsidP="00284595">
      <w:pPr>
        <w:pStyle w:val="ListParagraph"/>
      </w:pPr>
    </w:p>
    <w:p w14:paraId="732632B7" w14:textId="6AD5F56D" w:rsidR="00284595" w:rsidRDefault="004F22F3" w:rsidP="005813E9">
      <w:pPr>
        <w:pStyle w:val="ListParagraph"/>
        <w:numPr>
          <w:ilvl w:val="0"/>
          <w:numId w:val="1"/>
        </w:numPr>
      </w:pPr>
      <w:r w:rsidRPr="00FB5937">
        <w:rPr>
          <w:b/>
          <w:bCs/>
        </w:rPr>
        <w:t>Birth Parent Meeting</w:t>
      </w:r>
      <w:r>
        <w:t xml:space="preserve"> – on VVC website, we have a blog from one of our </w:t>
      </w:r>
      <w:proofErr w:type="gramStart"/>
      <w:r>
        <w:t>SW’s</w:t>
      </w:r>
      <w:proofErr w:type="gramEnd"/>
      <w:r>
        <w:t xml:space="preserve"> about the positives of a birth parent meeting.  Not sure if a link can be made direct to this, alternatively I could ask for the original piece of work.  </w:t>
      </w:r>
    </w:p>
    <w:p w14:paraId="5FDC4CE7" w14:textId="77777777" w:rsidR="00284595" w:rsidRDefault="00284595" w:rsidP="00284595">
      <w:pPr>
        <w:pStyle w:val="ListParagraph"/>
      </w:pPr>
    </w:p>
    <w:p w14:paraId="31780DDC" w14:textId="77777777" w:rsidR="00284595" w:rsidRDefault="00284595" w:rsidP="00284595">
      <w:pPr>
        <w:pStyle w:val="ListParagraph"/>
      </w:pPr>
    </w:p>
    <w:p w14:paraId="42B8F255" w14:textId="77777777" w:rsidR="00284595" w:rsidRDefault="00284595"/>
    <w:sectPr w:rsidR="00284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037F1"/>
    <w:multiLevelType w:val="hybridMultilevel"/>
    <w:tmpl w:val="40F08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4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EE"/>
    <w:rsid w:val="0002228A"/>
    <w:rsid w:val="00284595"/>
    <w:rsid w:val="00483862"/>
    <w:rsid w:val="004F22F3"/>
    <w:rsid w:val="00530790"/>
    <w:rsid w:val="005813E9"/>
    <w:rsid w:val="006D4A51"/>
    <w:rsid w:val="00976673"/>
    <w:rsid w:val="009B415C"/>
    <w:rsid w:val="00E31176"/>
    <w:rsid w:val="00F132EE"/>
    <w:rsid w:val="00F90B9D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D1E1"/>
  <w15:chartTrackingRefBased/>
  <w15:docId w15:val="{BA3C6F9B-40E8-4822-A299-1A31016B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2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2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2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2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2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2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2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2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2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2E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2E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2E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2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2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2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2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2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2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2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2E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2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2E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2E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4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s%3A%2F%2Fyoutu.be%2FtRDyKaDOmsQ&amp;data=05%7C02%7Ctjames%40valeofglamorgan.gov.uk%7Cad6408a71616421abf3f08dde562ff87%7Ce399d3bb38ed469691cf79851dbf55ec%7C0%7C0%7C638918935576053674%7CUnknown%7CTWFpbGZsb3d8eyJFbXB0eU1hcGkiOnRydWUsIlYiOiIwLjAuMDAwMCIsIlAiOiJXaW4zMiIsIkFOIjoiTWFpbCIsIldUIjoyfQ%3D%3D%7C0%7C%7C%7C&amp;sdata=Xv7hessrS3%2BDJThsStPVJrfcNQz8dboSgE6Nv7HCEr0%3D&amp;reserved=0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DAF9BA301F4FB81D90080377656B" ma:contentTypeVersion="3" ma:contentTypeDescription="Create a new document." ma:contentTypeScope="" ma:versionID="121a15bc52909e06000a66b8a60fd10e">
  <xsd:schema xmlns:xsd="http://www.w3.org/2001/XMLSchema" xmlns:xs="http://www.w3.org/2001/XMLSchema" xmlns:p="http://schemas.microsoft.com/office/2006/metadata/properties" xmlns:ns2="015d7410-e0cf-4c76-8e5f-cd38d76dd877" targetNamespace="http://schemas.microsoft.com/office/2006/metadata/properties" ma:root="true" ma:fieldsID="4dbab7075ac6fb4b3f5d1bbc0041c4a5" ns2:_="">
    <xsd:import namespace="015d7410-e0cf-4c76-8e5f-cd38d76d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7410-e0cf-4c76-8e5f-cd38d76d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E69EA-E7DF-4467-98F0-5C808B619732}"/>
</file>

<file path=customXml/itemProps2.xml><?xml version="1.0" encoding="utf-8"?>
<ds:datastoreItem xmlns:ds="http://schemas.openxmlformats.org/officeDocument/2006/customXml" ds:itemID="{E58AA253-3913-4B70-AD31-DA8B0BB4594E}"/>
</file>

<file path=customXml/itemProps3.xml><?xml version="1.0" encoding="utf-8"?>
<ds:datastoreItem xmlns:ds="http://schemas.openxmlformats.org/officeDocument/2006/customXml" ds:itemID="{1689055F-3124-47F3-81CE-783A841F8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Tina</dc:creator>
  <cp:keywords/>
  <dc:description/>
  <cp:lastModifiedBy>Gough, Adele</cp:lastModifiedBy>
  <cp:revision>2</cp:revision>
  <dcterms:created xsi:type="dcterms:W3CDTF">2026-04-22T09:34:00Z</dcterms:created>
  <dcterms:modified xsi:type="dcterms:W3CDTF">2026-04-22T09:34:00Z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0x0101003AD7DAF9BA301F4FB81D90080377656B</vt:lpwstr>
  </property>
</Properties>
</file>